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9564D">
        <w:rPr>
          <w:rFonts w:eastAsia="Calibri"/>
          <w:szCs w:val="28"/>
          <w:lang w:eastAsia="en-US"/>
        </w:rPr>
        <w:t>11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 xml:space="preserve">июня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D85FCB">
        <w:rPr>
          <w:szCs w:val="28"/>
        </w:rPr>
        <w:t xml:space="preserve">внесения изменений в документацию по планировке территории «Проект межевания территории, населенного пункта – село Перемское, </w:t>
      </w:r>
      <w:proofErr w:type="spellStart"/>
      <w:r w:rsidR="00D85FCB">
        <w:rPr>
          <w:szCs w:val="28"/>
        </w:rPr>
        <w:t>Добрянский</w:t>
      </w:r>
      <w:proofErr w:type="spellEnd"/>
      <w:r w:rsidR="00D85FCB">
        <w:rPr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D85FCB">
        <w:rPr>
          <w:szCs w:val="28"/>
        </w:rPr>
        <w:t>Добрянского</w:t>
      </w:r>
      <w:proofErr w:type="spellEnd"/>
      <w:r w:rsidR="00D85FCB">
        <w:rPr>
          <w:szCs w:val="28"/>
        </w:rPr>
        <w:t xml:space="preserve"> городского округа от 21 августа 2020 г. № 1227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3207B">
        <w:rPr>
          <w:rFonts w:eastAsia="Calibri"/>
          <w:szCs w:val="28"/>
          <w:lang w:eastAsia="en-US"/>
        </w:rPr>
        <w:t>09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июня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</w:t>
      </w:r>
      <w:bookmarkStart w:id="0" w:name="_GoBack"/>
      <w:bookmarkEnd w:id="0"/>
      <w:r w:rsidRPr="00147732">
        <w:rPr>
          <w:rFonts w:eastAsia="Times New Roman" w:cs="Times New Roman"/>
          <w:szCs w:val="28"/>
          <w:lang w:eastAsia="ru-RU"/>
        </w:rPr>
        <w:t>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>11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июня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85FCB"/>
    <w:rsid w:val="00DD7065"/>
    <w:rsid w:val="00E117CB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2020-12-30T11:08:00Z</cp:lastPrinted>
  <dcterms:created xsi:type="dcterms:W3CDTF">2020-11-20T05:29:00Z</dcterms:created>
  <dcterms:modified xsi:type="dcterms:W3CDTF">2021-06-11T06:46:00Z</dcterms:modified>
</cp:coreProperties>
</file>